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1"/>
        <w:gridCol w:w="5089"/>
        <w:gridCol w:w="1098"/>
        <w:gridCol w:w="1374"/>
      </w:tblGrid>
      <w:tr w:rsidR="0062652D" w:rsidRPr="00475B03" w:rsidTr="00475B03">
        <w:trPr>
          <w:cantSplit/>
          <w:trHeight w:val="312"/>
        </w:trPr>
        <w:tc>
          <w:tcPr>
            <w:tcW w:w="896" w:type="pct"/>
            <w:vMerge w:val="restart"/>
            <w:vAlign w:val="center"/>
          </w:tcPr>
          <w:p w:rsidR="0062652D" w:rsidRPr="00475B03" w:rsidRDefault="002A318F" w:rsidP="00984C4D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61" w:type="pct"/>
            <w:vMerge w:val="restart"/>
            <w:vAlign w:val="center"/>
          </w:tcPr>
          <w:p w:rsidR="00915DE6" w:rsidRDefault="00915DE6" w:rsidP="00915DE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62652D" w:rsidRPr="00475B03" w:rsidRDefault="002073F9" w:rsidP="0058652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470B87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TEK KULLANIMLIK MASKE, ELDİVEN GİBİ KİŞİSEL HİJYEN MALZEME ATIKLARININ YÖNETİMİNDE COVİD-19 TEDBİRLERİ VE TALİMATLARI</w:t>
            </w:r>
          </w:p>
        </w:tc>
        <w:tc>
          <w:tcPr>
            <w:tcW w:w="596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CE0DC2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CE0DC2">
              <w:rPr>
                <w:w w:val="105"/>
                <w:sz w:val="18"/>
                <w:szCs w:val="18"/>
              </w:rPr>
              <w:t>Doküman</w:t>
            </w:r>
            <w:proofErr w:type="spellEnd"/>
            <w:r w:rsidRPr="00CE0DC2">
              <w:rPr>
                <w:w w:val="105"/>
                <w:sz w:val="18"/>
                <w:szCs w:val="18"/>
              </w:rPr>
              <w:t xml:space="preserve"> No</w:t>
            </w:r>
          </w:p>
        </w:tc>
        <w:tc>
          <w:tcPr>
            <w:tcW w:w="746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CE0DC2" w:rsidRDefault="003F6591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t>TL.011</w:t>
            </w:r>
          </w:p>
        </w:tc>
      </w:tr>
      <w:tr w:rsidR="0062652D" w:rsidRPr="00475B03" w:rsidTr="00475B03">
        <w:trPr>
          <w:cantSplit/>
          <w:trHeight w:val="312"/>
        </w:trPr>
        <w:tc>
          <w:tcPr>
            <w:tcW w:w="896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61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96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0EAB" w:rsidRDefault="0062652D" w:rsidP="00984C4D">
            <w:pPr>
              <w:pStyle w:val="TableParagraph"/>
              <w:spacing w:before="49"/>
              <w:rPr>
                <w:w w:val="105"/>
                <w:sz w:val="18"/>
                <w:szCs w:val="18"/>
              </w:rPr>
            </w:pPr>
            <w:proofErr w:type="spellStart"/>
            <w:r w:rsidRPr="00CE0DC2">
              <w:rPr>
                <w:w w:val="105"/>
                <w:sz w:val="18"/>
                <w:szCs w:val="18"/>
              </w:rPr>
              <w:t>Yayım</w:t>
            </w:r>
            <w:proofErr w:type="spellEnd"/>
          </w:p>
          <w:p w:rsidR="0062652D" w:rsidRPr="00CE0DC2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CE0DC2">
              <w:rPr>
                <w:w w:val="105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CE0DC2" w:rsidRDefault="00CE0DC2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.../…</w:t>
            </w:r>
            <w:r w:rsidR="003F6591"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62652D" w:rsidRPr="00475B03" w:rsidTr="00475B03">
        <w:trPr>
          <w:cantSplit/>
          <w:trHeight w:val="312"/>
        </w:trPr>
        <w:tc>
          <w:tcPr>
            <w:tcW w:w="896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61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96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CE0DC2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proofErr w:type="spellStart"/>
            <w:r w:rsidRPr="00CE0DC2">
              <w:rPr>
                <w:w w:val="105"/>
                <w:sz w:val="18"/>
                <w:szCs w:val="18"/>
              </w:rPr>
              <w:t>Revizyon</w:t>
            </w:r>
            <w:proofErr w:type="spellEnd"/>
            <w:r w:rsidRPr="00CE0DC2">
              <w:rPr>
                <w:w w:val="105"/>
                <w:sz w:val="18"/>
                <w:szCs w:val="18"/>
              </w:rPr>
              <w:t xml:space="preserve"> No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CE0DC2" w:rsidRDefault="004132A7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2652D" w:rsidRPr="00475B03" w:rsidTr="00475B03">
        <w:trPr>
          <w:cantSplit/>
          <w:trHeight w:val="312"/>
        </w:trPr>
        <w:tc>
          <w:tcPr>
            <w:tcW w:w="896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61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96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CE0DC2" w:rsidRDefault="0062652D" w:rsidP="00984C4D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CE0DC2">
              <w:rPr>
                <w:w w:val="103"/>
                <w:sz w:val="18"/>
                <w:szCs w:val="18"/>
              </w:rPr>
              <w:t>Revizyon</w:t>
            </w:r>
            <w:proofErr w:type="spellEnd"/>
            <w:r w:rsidR="009B0EAB">
              <w:rPr>
                <w:w w:val="103"/>
                <w:sz w:val="18"/>
                <w:szCs w:val="18"/>
              </w:rPr>
              <w:t xml:space="preserve"> </w:t>
            </w:r>
            <w:proofErr w:type="spellStart"/>
            <w:r w:rsidRPr="00CE0DC2">
              <w:rPr>
                <w:spacing w:val="-1"/>
                <w:w w:val="103"/>
                <w:sz w:val="18"/>
                <w:szCs w:val="18"/>
              </w:rPr>
              <w:t>Tar</w:t>
            </w:r>
            <w:r w:rsidRPr="00CE0DC2">
              <w:rPr>
                <w:w w:val="103"/>
                <w:sz w:val="18"/>
                <w:szCs w:val="18"/>
              </w:rPr>
              <w:t>ihi</w:t>
            </w:r>
            <w:proofErr w:type="spellEnd"/>
          </w:p>
        </w:tc>
        <w:tc>
          <w:tcPr>
            <w:tcW w:w="7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CE0DC2" w:rsidRDefault="00CE0DC2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....</w:t>
            </w:r>
            <w:proofErr w:type="gramEnd"/>
            <w:r w:rsidR="0062652D"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t>/ 20…</w:t>
            </w:r>
          </w:p>
        </w:tc>
      </w:tr>
      <w:tr w:rsidR="0062652D" w:rsidRPr="00475B03" w:rsidTr="00475B03">
        <w:trPr>
          <w:cantSplit/>
          <w:trHeight w:val="328"/>
        </w:trPr>
        <w:tc>
          <w:tcPr>
            <w:tcW w:w="896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61" w:type="pct"/>
            <w:vMerge/>
            <w:vAlign w:val="center"/>
          </w:tcPr>
          <w:p w:rsidR="0062652D" w:rsidRPr="00475B0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96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CE0DC2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0DC2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CE0DC2" w:rsidRDefault="00D81F6E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62652D"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instrText>PAGE   \* MERGEFORMAT</w:instrText>
            </w:r>
            <w:r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62652D" w:rsidRPr="00CE0D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62652D" w:rsidRPr="00CE0DC2">
              <w:rPr>
                <w:rFonts w:ascii="Times New Roman" w:hAnsi="Times New Roman"/>
                <w:b/>
                <w:bCs/>
                <w:sz w:val="18"/>
                <w:szCs w:val="18"/>
              </w:rPr>
              <w:t>/1</w:t>
            </w:r>
          </w:p>
        </w:tc>
      </w:tr>
    </w:tbl>
    <w:p w:rsidR="00A51A6D" w:rsidRPr="00475B03" w:rsidRDefault="00A51A6D">
      <w:pPr>
        <w:rPr>
          <w:rFonts w:ascii="Times New Roman" w:hAnsi="Times New Roman"/>
          <w:szCs w:val="24"/>
        </w:rPr>
      </w:pPr>
    </w:p>
    <w:p w:rsidR="00E07227" w:rsidRDefault="00475B03" w:rsidP="00475B03">
      <w:pPr>
        <w:ind w:left="360"/>
        <w:rPr>
          <w:rFonts w:ascii="Times New Roman" w:eastAsiaTheme="minorHAnsi" w:hAnsi="Times New Roman"/>
          <w:b/>
          <w:szCs w:val="24"/>
          <w:lang w:eastAsia="en-US"/>
        </w:rPr>
      </w:pPr>
      <w:r w:rsidRPr="00475B03">
        <w:rPr>
          <w:rFonts w:ascii="Times New Roman" w:eastAsiaTheme="minorHAnsi" w:hAnsi="Times New Roman"/>
          <w:b/>
          <w:szCs w:val="24"/>
          <w:lang w:eastAsia="en-US"/>
        </w:rPr>
        <w:t>TEK KULLANIMLIK MASKE, ELDİVEN GİBİ KİŞİSEL HİJYEN MALZEME ATIKLARININ YÖNETİMİNDE COVİD-19 TEDBİRLERİ VE TALİMATLARI</w:t>
      </w:r>
    </w:p>
    <w:p w:rsidR="00475B03" w:rsidRPr="00475B03" w:rsidRDefault="00475B03">
      <w:pPr>
        <w:rPr>
          <w:rFonts w:ascii="Times New Roman" w:hAnsi="Times New Roman"/>
          <w:szCs w:val="24"/>
        </w:rPr>
      </w:pPr>
    </w:p>
    <w:p w:rsidR="002073F9" w:rsidRPr="00475B03" w:rsidRDefault="00E07227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Kurum ve kuruluşlar</w:t>
      </w:r>
      <w:r w:rsidR="002073F9" w:rsidRPr="00475B03">
        <w:rPr>
          <w:rFonts w:ascii="Times New Roman" w:hAnsi="Times New Roman" w:cs="Times New Roman"/>
          <w:sz w:val="24"/>
          <w:szCs w:val="24"/>
        </w:rPr>
        <w:t xml:space="preserve"> bina girişlerine gri etiketli olarak “maske, eldiven ve diğer kişisel atık” yazan kapaklı ve torba içeren </w:t>
      </w:r>
      <w:r w:rsidRPr="00475B03">
        <w:rPr>
          <w:rFonts w:ascii="Times New Roman" w:hAnsi="Times New Roman" w:cs="Times New Roman"/>
          <w:sz w:val="24"/>
          <w:szCs w:val="24"/>
        </w:rPr>
        <w:t xml:space="preserve">biriktirme </w:t>
      </w:r>
      <w:proofErr w:type="gramStart"/>
      <w:r w:rsidRPr="00475B03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475B03">
        <w:rPr>
          <w:rFonts w:ascii="Times New Roman" w:hAnsi="Times New Roman" w:cs="Times New Roman"/>
          <w:sz w:val="24"/>
          <w:szCs w:val="24"/>
        </w:rPr>
        <w:t xml:space="preserve"> koyacaktır</w:t>
      </w:r>
      <w:r w:rsidR="002073F9"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Torbaların dörtte üçü dolduktan sonra ağızları sıkı bir şekilde kapatıla</w:t>
      </w:r>
      <w:r w:rsidR="00E07227" w:rsidRPr="00475B03">
        <w:rPr>
          <w:rFonts w:ascii="Times New Roman" w:hAnsi="Times New Roman" w:cs="Times New Roman"/>
          <w:sz w:val="24"/>
          <w:szCs w:val="24"/>
        </w:rPr>
        <w:t xml:space="preserve">rak ikinci bir torbaya alınıp </w:t>
      </w:r>
      <w:r w:rsidRPr="00475B03">
        <w:rPr>
          <w:rFonts w:ascii="Times New Roman" w:hAnsi="Times New Roman" w:cs="Times New Roman"/>
          <w:sz w:val="24"/>
          <w:szCs w:val="24"/>
        </w:rPr>
        <w:t>geçici</w:t>
      </w:r>
      <w:r w:rsidR="00E07227" w:rsidRPr="00475B03">
        <w:rPr>
          <w:rFonts w:ascii="Times New Roman" w:hAnsi="Times New Roman" w:cs="Times New Roman"/>
          <w:sz w:val="24"/>
          <w:szCs w:val="24"/>
        </w:rPr>
        <w:t xml:space="preserve"> depolama alanına götürülecektir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Geçici depolama alanı insan kullanımından ve gıda malzemel</w:t>
      </w:r>
      <w:r w:rsidR="00E07227" w:rsidRPr="00475B03">
        <w:rPr>
          <w:rFonts w:ascii="Times New Roman" w:hAnsi="Times New Roman" w:cs="Times New Roman"/>
          <w:sz w:val="24"/>
          <w:szCs w:val="24"/>
        </w:rPr>
        <w:t>erinden uzak ve kapalı olacaktır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Geçici depolama alanınd</w:t>
      </w:r>
      <w:r w:rsidR="00E07227" w:rsidRPr="00475B03">
        <w:rPr>
          <w:rFonts w:ascii="Times New Roman" w:hAnsi="Times New Roman" w:cs="Times New Roman"/>
          <w:sz w:val="24"/>
          <w:szCs w:val="24"/>
        </w:rPr>
        <w:t>aki atıklar 72 saat bekletilip</w:t>
      </w:r>
      <w:r w:rsidRPr="00475B03">
        <w:rPr>
          <w:rFonts w:ascii="Times New Roman" w:hAnsi="Times New Roman" w:cs="Times New Roman"/>
          <w:sz w:val="24"/>
          <w:szCs w:val="24"/>
        </w:rPr>
        <w:t xml:space="preserve"> evsel atık kapsamında (diğer atı</w:t>
      </w:r>
      <w:r w:rsidR="00E07227" w:rsidRPr="00475B03">
        <w:rPr>
          <w:rFonts w:ascii="Times New Roman" w:hAnsi="Times New Roman" w:cs="Times New Roman"/>
          <w:sz w:val="24"/>
          <w:szCs w:val="24"/>
        </w:rPr>
        <w:t>k) belediyeye teslim edilecektir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Belediyelerin bu konudaki duy</w:t>
      </w:r>
      <w:r w:rsidR="004C648E" w:rsidRPr="00475B03">
        <w:rPr>
          <w:rFonts w:ascii="Times New Roman" w:hAnsi="Times New Roman" w:cs="Times New Roman"/>
          <w:sz w:val="24"/>
          <w:szCs w:val="24"/>
        </w:rPr>
        <w:t>uru ve talimatlarına uyulacaktır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 xml:space="preserve">Atık biriktirme, toplama, taşıma ve depolama işlemlerinde kullanılan ekipmanlarve bu </w:t>
      </w:r>
      <w:proofErr w:type="gramStart"/>
      <w:r w:rsidRPr="00475B03">
        <w:rPr>
          <w:rFonts w:ascii="Times New Roman" w:hAnsi="Times New Roman" w:cs="Times New Roman"/>
          <w:sz w:val="24"/>
          <w:szCs w:val="24"/>
        </w:rPr>
        <w:t>ekipmanların</w:t>
      </w:r>
      <w:proofErr w:type="gramEnd"/>
      <w:r w:rsidRPr="00475B03">
        <w:rPr>
          <w:rFonts w:ascii="Times New Roman" w:hAnsi="Times New Roman" w:cs="Times New Roman"/>
          <w:sz w:val="24"/>
          <w:szCs w:val="24"/>
        </w:rPr>
        <w:t xml:space="preserve"> bulunduğu alanların her bir atık boşaltımı sonrası </w:t>
      </w:r>
      <w:r w:rsidR="004C648E" w:rsidRPr="00475B03">
        <w:rPr>
          <w:rFonts w:ascii="Times New Roman" w:hAnsi="Times New Roman" w:cs="Times New Roman"/>
          <w:sz w:val="24"/>
          <w:szCs w:val="24"/>
        </w:rPr>
        <w:t>temizliği/hijyeni sağlanıp,</w:t>
      </w:r>
      <w:r w:rsidRPr="00475B03">
        <w:rPr>
          <w:rFonts w:ascii="Times New Roman" w:hAnsi="Times New Roman" w:cs="Times New Roman"/>
          <w:sz w:val="24"/>
          <w:szCs w:val="24"/>
        </w:rPr>
        <w:t xml:space="preserve"> bu ekipmanlar başk</w:t>
      </w:r>
      <w:r w:rsidR="004C648E" w:rsidRPr="00475B03">
        <w:rPr>
          <w:rFonts w:ascii="Times New Roman" w:hAnsi="Times New Roman" w:cs="Times New Roman"/>
          <w:sz w:val="24"/>
          <w:szCs w:val="24"/>
        </w:rPr>
        <w:t>a amaçlar için kullanılmayacaktır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4C648E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Toplama, taşıma ve depolama</w:t>
      </w:r>
      <w:r w:rsidR="00475B03">
        <w:rPr>
          <w:rFonts w:ascii="Times New Roman" w:hAnsi="Times New Roman" w:cs="Times New Roman"/>
          <w:sz w:val="24"/>
          <w:szCs w:val="24"/>
        </w:rPr>
        <w:t xml:space="preserve"> sırasında oluşabilecek dökülmey</w:t>
      </w:r>
      <w:r w:rsidRPr="00475B03">
        <w:rPr>
          <w:rFonts w:ascii="Times New Roman" w:hAnsi="Times New Roman" w:cs="Times New Roman"/>
          <w:sz w:val="24"/>
          <w:szCs w:val="24"/>
        </w:rPr>
        <w:t>e/veya sızınt</w:t>
      </w:r>
      <w:r w:rsidR="004C648E" w:rsidRPr="00475B03">
        <w:rPr>
          <w:rFonts w:ascii="Times New Roman" w:hAnsi="Times New Roman" w:cs="Times New Roman"/>
          <w:sz w:val="24"/>
          <w:szCs w:val="24"/>
        </w:rPr>
        <w:t>ı suyuna yönelik tedbir alınıp</w:t>
      </w:r>
      <w:r w:rsidRPr="00475B03">
        <w:rPr>
          <w:rFonts w:ascii="Times New Roman" w:hAnsi="Times New Roman" w:cs="Times New Roman"/>
          <w:sz w:val="24"/>
          <w:szCs w:val="24"/>
        </w:rPr>
        <w:t>, kirlilik oluşması durumunda kirle</w:t>
      </w:r>
      <w:r w:rsidR="004C648E" w:rsidRPr="00475B03">
        <w:rPr>
          <w:rFonts w:ascii="Times New Roman" w:hAnsi="Times New Roman" w:cs="Times New Roman"/>
          <w:sz w:val="24"/>
          <w:szCs w:val="24"/>
        </w:rPr>
        <w:t>nen yüzeydezenfekte edilecektir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4C648E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Y</w:t>
      </w:r>
      <w:r w:rsidR="002073F9" w:rsidRPr="00475B03">
        <w:rPr>
          <w:rFonts w:ascii="Times New Roman" w:hAnsi="Times New Roman" w:cs="Times New Roman"/>
          <w:sz w:val="24"/>
          <w:szCs w:val="24"/>
        </w:rPr>
        <w:t>üzey ve alan temizliğinde çamaşır suyu, dezenfektan</w:t>
      </w:r>
      <w:r w:rsidRPr="00475B03">
        <w:rPr>
          <w:rFonts w:ascii="Times New Roman" w:hAnsi="Times New Roman" w:cs="Times New Roman"/>
          <w:sz w:val="24"/>
          <w:szCs w:val="24"/>
        </w:rPr>
        <w:t xml:space="preserve"> gibi malzemeler kullanılacaktır</w:t>
      </w:r>
      <w:r w:rsidR="002073F9"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Pr="00475B03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 xml:space="preserve">Atıkların toplanması, taşınması, işlenmesi ve </w:t>
      </w:r>
      <w:proofErr w:type="spellStart"/>
      <w:r w:rsidR="00000CCF">
        <w:rPr>
          <w:rFonts w:ascii="Times New Roman" w:hAnsi="Times New Roman" w:cs="Times New Roman"/>
          <w:sz w:val="24"/>
          <w:szCs w:val="24"/>
        </w:rPr>
        <w:t>b</w:t>
      </w:r>
      <w:r w:rsidRPr="00475B03">
        <w:rPr>
          <w:rFonts w:ascii="Times New Roman" w:hAnsi="Times New Roman" w:cs="Times New Roman"/>
          <w:sz w:val="24"/>
          <w:szCs w:val="24"/>
        </w:rPr>
        <w:t>ertarafı</w:t>
      </w:r>
      <w:proofErr w:type="spellEnd"/>
      <w:r w:rsidRPr="00475B03">
        <w:rPr>
          <w:rFonts w:ascii="Times New Roman" w:hAnsi="Times New Roman" w:cs="Times New Roman"/>
          <w:sz w:val="24"/>
          <w:szCs w:val="24"/>
        </w:rPr>
        <w:t xml:space="preserve"> ile görevlendirilen personelin çalışma sırasında eldiven ve maske gibi kişis</w:t>
      </w:r>
      <w:r w:rsidR="00AE00E4" w:rsidRPr="00475B03">
        <w:rPr>
          <w:rFonts w:ascii="Times New Roman" w:hAnsi="Times New Roman" w:cs="Times New Roman"/>
          <w:sz w:val="24"/>
          <w:szCs w:val="24"/>
        </w:rPr>
        <w:t>el koruyucu malzeme kullanması</w:t>
      </w:r>
      <w:r w:rsidRPr="00475B03">
        <w:rPr>
          <w:rFonts w:ascii="Times New Roman" w:hAnsi="Times New Roman" w:cs="Times New Roman"/>
          <w:sz w:val="24"/>
          <w:szCs w:val="24"/>
        </w:rPr>
        <w:t>, atıkla temas etmemeye dikkat etmesi, toplama ve taşıma işlemleri sırasında</w:t>
      </w:r>
      <w:r w:rsidR="00AE00E4" w:rsidRPr="00475B03">
        <w:rPr>
          <w:rFonts w:ascii="Times New Roman" w:hAnsi="Times New Roman" w:cs="Times New Roman"/>
          <w:sz w:val="24"/>
          <w:szCs w:val="24"/>
        </w:rPr>
        <w:t xml:space="preserve"> özel iş elbisesi giymesi sağlanacaktır</w:t>
      </w:r>
      <w:r w:rsidRPr="00475B03">
        <w:rPr>
          <w:rFonts w:ascii="Times New Roman" w:hAnsi="Times New Roman" w:cs="Times New Roman"/>
          <w:sz w:val="24"/>
          <w:szCs w:val="24"/>
        </w:rPr>
        <w:t>.</w:t>
      </w:r>
    </w:p>
    <w:p w:rsidR="002073F9" w:rsidRDefault="00AE00E4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Görevli personelin kullandığı</w:t>
      </w:r>
      <w:r w:rsidR="002073F9" w:rsidRPr="00475B03">
        <w:rPr>
          <w:rFonts w:ascii="Times New Roman" w:hAnsi="Times New Roman" w:cs="Times New Roman"/>
          <w:sz w:val="24"/>
          <w:szCs w:val="24"/>
        </w:rPr>
        <w:t xml:space="preserve"> ekipmanları ve kişisel malzemeler</w:t>
      </w:r>
      <w:r w:rsidRPr="00475B03">
        <w:rPr>
          <w:rFonts w:ascii="Times New Roman" w:hAnsi="Times New Roman" w:cs="Times New Roman"/>
          <w:sz w:val="24"/>
          <w:szCs w:val="24"/>
        </w:rPr>
        <w:t>ini dezenfekte ederek hijyenini sağlayacaktır</w:t>
      </w:r>
      <w:r w:rsidR="002073F9" w:rsidRPr="00475B03">
        <w:rPr>
          <w:rFonts w:ascii="Times New Roman" w:hAnsi="Times New Roman" w:cs="Times New Roman"/>
          <w:sz w:val="24"/>
          <w:szCs w:val="24"/>
        </w:rPr>
        <w:t>.</w:t>
      </w:r>
    </w:p>
    <w:p w:rsidR="00475B03" w:rsidRPr="00475B03" w:rsidRDefault="00475B03" w:rsidP="00475B0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Salgın hastalık belirtileri olan kişinin vücut sıvılarıyla temas eden eldivenleri ve diğer</w:t>
      </w:r>
    </w:p>
    <w:p w:rsidR="00475B03" w:rsidRDefault="00475B03" w:rsidP="00475B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B03">
        <w:rPr>
          <w:rFonts w:ascii="Times New Roman" w:hAnsi="Times New Roman" w:cs="Times New Roman"/>
          <w:sz w:val="24"/>
          <w:szCs w:val="24"/>
        </w:rPr>
        <w:t>tek</w:t>
      </w:r>
      <w:proofErr w:type="gramEnd"/>
      <w:r w:rsidRPr="00475B03">
        <w:rPr>
          <w:rFonts w:ascii="Times New Roman" w:hAnsi="Times New Roman" w:cs="Times New Roman"/>
          <w:sz w:val="24"/>
          <w:szCs w:val="24"/>
        </w:rPr>
        <w:t xml:space="preserve"> kullanımlık eşyaları tıbbi atık olarakkabul edilerek u</w:t>
      </w:r>
      <w:r>
        <w:rPr>
          <w:rFonts w:ascii="Times New Roman" w:hAnsi="Times New Roman" w:cs="Times New Roman"/>
          <w:sz w:val="24"/>
          <w:szCs w:val="24"/>
        </w:rPr>
        <w:t>ygun şekilde bertaraf edilecektir.</w:t>
      </w:r>
    </w:p>
    <w:p w:rsidR="00475B03" w:rsidRPr="00475B03" w:rsidRDefault="00475B03" w:rsidP="00475B0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B03">
        <w:rPr>
          <w:rFonts w:ascii="Times New Roman" w:hAnsi="Times New Roman" w:cs="Times New Roman"/>
          <w:sz w:val="24"/>
          <w:szCs w:val="24"/>
        </w:rPr>
        <w:t>Kapalı ve açık alanlarda, atıkların bertaraf edilmesi için yetkili kurumlar</w:t>
      </w:r>
      <w:r w:rsidR="00000CCF">
        <w:rPr>
          <w:rFonts w:ascii="Times New Roman" w:hAnsi="Times New Roman" w:cs="Times New Roman"/>
          <w:sz w:val="24"/>
          <w:szCs w:val="24"/>
        </w:rPr>
        <w:t>ı</w:t>
      </w:r>
      <w:r w:rsidRPr="00475B03">
        <w:rPr>
          <w:rFonts w:ascii="Times New Roman" w:hAnsi="Times New Roman" w:cs="Times New Roman"/>
          <w:sz w:val="24"/>
          <w:szCs w:val="24"/>
        </w:rPr>
        <w:t>n ve yerel otoritelerin talimatlar</w:t>
      </w:r>
      <w:r w:rsidR="00EE2E23">
        <w:rPr>
          <w:rFonts w:ascii="Times New Roman" w:hAnsi="Times New Roman" w:cs="Times New Roman"/>
          <w:sz w:val="24"/>
          <w:szCs w:val="24"/>
        </w:rPr>
        <w:t>ına uyulacaktır.</w:t>
      </w:r>
    </w:p>
    <w:p w:rsidR="00475B03" w:rsidRDefault="00475B03" w:rsidP="00475B03">
      <w:pPr>
        <w:pStyle w:val="ListeParagraf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E2E23">
        <w:rPr>
          <w:rFonts w:ascii="Times New Roman" w:hAnsi="Times New Roman" w:cs="Times New Roman"/>
          <w:b/>
          <w:sz w:val="24"/>
          <w:szCs w:val="24"/>
        </w:rPr>
        <w:t>13.</w:t>
      </w:r>
      <w:r w:rsidRPr="00EE2E23">
        <w:rPr>
          <w:rFonts w:ascii="Times New Roman" w:hAnsi="Times New Roman" w:cs="Times New Roman"/>
          <w:sz w:val="24"/>
          <w:szCs w:val="24"/>
        </w:rPr>
        <w:t>T</w:t>
      </w:r>
      <w:r w:rsidR="00EE2E23" w:rsidRPr="00EE2E23">
        <w:rPr>
          <w:rFonts w:ascii="Times New Roman" w:hAnsi="Times New Roman" w:cs="Times New Roman"/>
          <w:sz w:val="24"/>
          <w:szCs w:val="24"/>
        </w:rPr>
        <w:t>ı</w:t>
      </w:r>
      <w:r w:rsidRPr="00EE2E23">
        <w:rPr>
          <w:rFonts w:ascii="Times New Roman" w:hAnsi="Times New Roman" w:cs="Times New Roman"/>
          <w:sz w:val="24"/>
          <w:szCs w:val="24"/>
        </w:rPr>
        <w:t>bbi at</w:t>
      </w:r>
      <w:r w:rsidR="00EE2E23" w:rsidRPr="00EE2E23">
        <w:rPr>
          <w:rFonts w:ascii="Times New Roman" w:hAnsi="Times New Roman" w:cs="Times New Roman"/>
          <w:sz w:val="24"/>
          <w:szCs w:val="24"/>
        </w:rPr>
        <w:t>ı</w:t>
      </w:r>
      <w:r w:rsidRPr="00EE2E23">
        <w:rPr>
          <w:rFonts w:ascii="Times New Roman" w:hAnsi="Times New Roman" w:cs="Times New Roman"/>
          <w:sz w:val="24"/>
          <w:szCs w:val="24"/>
        </w:rPr>
        <w:t>klar</w:t>
      </w:r>
      <w:r w:rsidR="00EE2E23" w:rsidRPr="00EE2E23">
        <w:rPr>
          <w:rFonts w:ascii="Times New Roman" w:hAnsi="Times New Roman" w:cs="Times New Roman"/>
          <w:sz w:val="24"/>
          <w:szCs w:val="24"/>
        </w:rPr>
        <w:t>ı</w:t>
      </w:r>
      <w:r w:rsidRPr="00EE2E23">
        <w:rPr>
          <w:rFonts w:ascii="Times New Roman" w:hAnsi="Times New Roman" w:cs="Times New Roman"/>
          <w:sz w:val="24"/>
          <w:szCs w:val="24"/>
        </w:rPr>
        <w:t>n de</w:t>
      </w:r>
      <w:r w:rsidR="00EE2E23" w:rsidRPr="00EE2E23">
        <w:rPr>
          <w:rFonts w:ascii="Times New Roman" w:hAnsi="Times New Roman" w:cs="Times New Roman"/>
          <w:sz w:val="24"/>
          <w:szCs w:val="24"/>
        </w:rPr>
        <w:t>ğ</w:t>
      </w:r>
      <w:r w:rsidRPr="00EE2E23">
        <w:rPr>
          <w:rFonts w:ascii="Times New Roman" w:hAnsi="Times New Roman" w:cs="Times New Roman"/>
          <w:sz w:val="24"/>
          <w:szCs w:val="24"/>
        </w:rPr>
        <w:t>erlendirilmesinde ilgili yönetmelikler çerçevesinde hareket edil</w:t>
      </w:r>
      <w:r w:rsidR="00EE2E23" w:rsidRPr="00EE2E23">
        <w:rPr>
          <w:rFonts w:ascii="Times New Roman" w:hAnsi="Times New Roman" w:cs="Times New Roman"/>
          <w:sz w:val="24"/>
          <w:szCs w:val="24"/>
        </w:rPr>
        <w:t>ecektir.</w:t>
      </w:r>
    </w:p>
    <w:p w:rsidR="00586527" w:rsidRPr="00EE2E23" w:rsidRDefault="00586527" w:rsidP="00475B03">
      <w:pPr>
        <w:pStyle w:val="ListeParagraf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CE0DC2" w:rsidRDefault="00CE0DC2" w:rsidP="00CE0DC2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Tezcan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UZLU</w:t>
      </w:r>
      <w:r w:rsidR="00586527" w:rsidRPr="00586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75B03" w:rsidRPr="00475B03" w:rsidRDefault="00586527" w:rsidP="00CE0DC2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  <w:r w:rsidRPr="00586527">
        <w:rPr>
          <w:rFonts w:ascii="Times New Roman" w:hAnsi="Times New Roman" w:cs="Times New Roman"/>
          <w:sz w:val="24"/>
          <w:szCs w:val="24"/>
        </w:rPr>
        <w:t>Okul Müdürü</w:t>
      </w:r>
    </w:p>
    <w:p w:rsidR="0062652D" w:rsidRPr="00475B03" w:rsidRDefault="0062652D" w:rsidP="002073F9">
      <w:pPr>
        <w:rPr>
          <w:rFonts w:ascii="Times New Roman" w:hAnsi="Times New Roman"/>
          <w:szCs w:val="24"/>
        </w:rPr>
      </w:pPr>
    </w:p>
    <w:sectPr w:rsidR="0062652D" w:rsidRPr="00475B03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2D"/>
    <w:rsid w:val="00000CCF"/>
    <w:rsid w:val="000F515E"/>
    <w:rsid w:val="002073F9"/>
    <w:rsid w:val="002A318F"/>
    <w:rsid w:val="003B4074"/>
    <w:rsid w:val="003F6591"/>
    <w:rsid w:val="004132A7"/>
    <w:rsid w:val="00470B87"/>
    <w:rsid w:val="00475B03"/>
    <w:rsid w:val="004B5F45"/>
    <w:rsid w:val="004C648E"/>
    <w:rsid w:val="00586527"/>
    <w:rsid w:val="0062652D"/>
    <w:rsid w:val="008D2C87"/>
    <w:rsid w:val="00915DE6"/>
    <w:rsid w:val="009B0EAB"/>
    <w:rsid w:val="00A51A6D"/>
    <w:rsid w:val="00AE00E4"/>
    <w:rsid w:val="00CE0DC2"/>
    <w:rsid w:val="00D81F6E"/>
    <w:rsid w:val="00E07227"/>
    <w:rsid w:val="00EB5AA2"/>
    <w:rsid w:val="00EE2E23"/>
    <w:rsid w:val="00F0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2021-03-10T19:28:00Z</dcterms:created>
  <dcterms:modified xsi:type="dcterms:W3CDTF">2021-03-10T19:28:00Z</dcterms:modified>
</cp:coreProperties>
</file>